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9C449" w14:textId="77777777" w:rsidR="00B824B5" w:rsidRPr="00991AFA" w:rsidRDefault="00B824B5" w:rsidP="00B824B5">
      <w:pPr>
        <w:jc w:val="right"/>
        <w:rPr>
          <w:rFonts w:ascii="Tahoma" w:hAnsi="Tahoma" w:cs="Tahoma"/>
          <w:b/>
        </w:rPr>
      </w:pPr>
      <w:r w:rsidRPr="00991AFA">
        <w:rPr>
          <w:rFonts w:ascii="Tahoma" w:hAnsi="Tahoma" w:cs="Tahoma"/>
          <w:b/>
        </w:rPr>
        <w:t xml:space="preserve">Zał. nr 1 do </w:t>
      </w:r>
      <w:proofErr w:type="spellStart"/>
      <w:r w:rsidRPr="00991AFA">
        <w:rPr>
          <w:rFonts w:ascii="Tahoma" w:hAnsi="Tahoma" w:cs="Tahoma"/>
          <w:b/>
        </w:rPr>
        <w:t>swz</w:t>
      </w:r>
      <w:proofErr w:type="spellEnd"/>
    </w:p>
    <w:p w14:paraId="5D5BDFDC" w14:textId="77777777" w:rsidR="00B824B5" w:rsidRPr="00991AFA" w:rsidRDefault="00B824B5" w:rsidP="00B824B5">
      <w:pPr>
        <w:autoSpaceDN w:val="0"/>
        <w:adjustRightInd w:val="0"/>
        <w:spacing w:after="120"/>
        <w:jc w:val="center"/>
        <w:rPr>
          <w:rFonts w:ascii="Tahoma" w:hAnsi="Tahoma" w:cs="Tahoma"/>
          <w:b/>
        </w:rPr>
      </w:pPr>
      <w:r w:rsidRPr="00991AFA">
        <w:rPr>
          <w:rFonts w:ascii="Tahoma" w:hAnsi="Tahoma" w:cs="Tahoma"/>
          <w:b/>
        </w:rPr>
        <w:t>OPIS PRZEDMIOTU ZAMÓWIENIA</w:t>
      </w:r>
    </w:p>
    <w:p w14:paraId="28A7F5BC" w14:textId="77777777" w:rsidR="00B824B5" w:rsidRPr="00F92A62" w:rsidRDefault="00B824B5" w:rsidP="00B824B5">
      <w:pPr>
        <w:autoSpaceDN w:val="0"/>
        <w:adjustRightInd w:val="0"/>
        <w:jc w:val="both"/>
        <w:rPr>
          <w:b/>
          <w:szCs w:val="24"/>
        </w:rPr>
      </w:pPr>
    </w:p>
    <w:p w14:paraId="4E8AE3FE" w14:textId="77777777" w:rsidR="00B824B5" w:rsidRPr="005D7FB4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  <w:r w:rsidRPr="005D7FB4">
        <w:rPr>
          <w:rFonts w:ascii="Tahoma" w:hAnsi="Tahoma" w:cs="Tahoma"/>
          <w:b/>
        </w:rPr>
        <w:t>Laptop – 5 szt.</w:t>
      </w:r>
    </w:p>
    <w:p w14:paraId="4159780A" w14:textId="77777777" w:rsidR="00B824B5" w:rsidRPr="005D7FB4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B824B5" w:rsidRPr="005D7FB4" w14:paraId="46C0B170" w14:textId="77777777" w:rsidTr="00DF6BBB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5EFFA3" w14:textId="77777777" w:rsidR="00B824B5" w:rsidRPr="005D7FB4" w:rsidRDefault="00B824B5" w:rsidP="00DF6BBB">
            <w:pPr>
              <w:rPr>
                <w:rFonts w:ascii="Tahoma" w:hAnsi="Tahoma" w:cs="Tahoma"/>
                <w:b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lang w:eastAsia="en-US"/>
              </w:rPr>
              <w:t>Nazwa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81C82F" w14:textId="77777777" w:rsidR="00B824B5" w:rsidRPr="005D7FB4" w:rsidRDefault="00B824B5" w:rsidP="00DF6BBB">
            <w:pPr>
              <w:rPr>
                <w:rFonts w:ascii="Tahoma" w:hAnsi="Tahoma" w:cs="Tahoma"/>
                <w:b/>
                <w:bCs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lang w:eastAsia="en-US"/>
              </w:rPr>
              <w:t>WYMAGANE MINIMALNE PARAMETRY TECHNICZNE</w:t>
            </w:r>
          </w:p>
          <w:p w14:paraId="48E9A736" w14:textId="77777777" w:rsidR="00B824B5" w:rsidRPr="005D7FB4" w:rsidRDefault="00B824B5" w:rsidP="00DF6BBB">
            <w:pPr>
              <w:rPr>
                <w:rFonts w:ascii="Tahoma" w:hAnsi="Tahoma" w:cs="Tahoma"/>
                <w:b/>
                <w:lang w:eastAsia="en-US"/>
              </w:rPr>
            </w:pPr>
          </w:p>
        </w:tc>
      </w:tr>
      <w:tr w:rsidR="00B824B5" w:rsidRPr="005D7FB4" w14:paraId="3E126AA9" w14:textId="77777777" w:rsidTr="00DF6BBB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3E1F6" w14:textId="77777777" w:rsidR="00B824B5" w:rsidRPr="005D7FB4" w:rsidRDefault="00B824B5" w:rsidP="00DF6BBB">
            <w:pPr>
              <w:rPr>
                <w:rFonts w:ascii="Tahoma" w:hAnsi="Tahoma" w:cs="Tahoma"/>
                <w:b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lang w:eastAsia="en-US"/>
              </w:rPr>
              <w:t>Typ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09720" w14:textId="77777777" w:rsidR="00B824B5" w:rsidRPr="005D7FB4" w:rsidRDefault="00B824B5" w:rsidP="00DF6BBB">
            <w:pPr>
              <w:rPr>
                <w:rFonts w:ascii="Tahoma" w:hAnsi="Tahoma" w:cs="Tahoma"/>
                <w:b/>
                <w:lang w:eastAsia="en-US"/>
              </w:rPr>
            </w:pPr>
            <w:r w:rsidRPr="005D7FB4">
              <w:rPr>
                <w:rFonts w:ascii="Tahoma" w:hAnsi="Tahoma" w:cs="Tahoma"/>
                <w:lang w:eastAsia="en-US"/>
              </w:rPr>
              <w:t xml:space="preserve">Komputer przenośny – wymagane jest podanie modelu, symbolu oraz producenta </w:t>
            </w:r>
          </w:p>
        </w:tc>
      </w:tr>
      <w:tr w:rsidR="00B824B5" w:rsidRPr="005D7FB4" w14:paraId="373C8AEC" w14:textId="77777777" w:rsidTr="00DF6BBB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2AC89" w14:textId="77777777" w:rsidR="00B824B5" w:rsidRPr="005D7FB4" w:rsidRDefault="00B824B5" w:rsidP="00DF6BBB">
            <w:pPr>
              <w:rPr>
                <w:rFonts w:ascii="Tahoma" w:hAnsi="Tahoma" w:cs="Tahoma"/>
                <w:b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lang w:eastAsia="en-US"/>
              </w:rPr>
              <w:t>Zastosowanie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1E721" w14:textId="77777777" w:rsidR="00B824B5" w:rsidRPr="005D7FB4" w:rsidRDefault="00B824B5" w:rsidP="00DF6BBB">
            <w:pPr>
              <w:rPr>
                <w:rFonts w:ascii="Tahoma" w:hAnsi="Tahoma" w:cs="Tahoma"/>
                <w:b/>
                <w:lang w:eastAsia="en-US"/>
              </w:rPr>
            </w:pPr>
            <w:r w:rsidRPr="005D7FB4">
              <w:rPr>
                <w:rFonts w:ascii="Tahoma" w:hAnsi="Tahoma" w:cs="Tahoma"/>
                <w:lang w:eastAsia="en-US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5D7FB4">
              <w:rPr>
                <w:rFonts w:ascii="Tahoma" w:hAnsi="Tahoma" w:cs="Tahoma"/>
                <w:lang w:eastAsia="en-US"/>
              </w:rPr>
              <w:t>internetu</w:t>
            </w:r>
            <w:proofErr w:type="spellEnd"/>
            <w:r w:rsidRPr="005D7FB4">
              <w:rPr>
                <w:rFonts w:ascii="Tahoma" w:hAnsi="Tahoma" w:cs="Tahoma"/>
                <w:lang w:eastAsia="en-US"/>
              </w:rPr>
              <w:t xml:space="preserve"> oraz poczty elektronicznej, do zarządzania aplikacjami i stronami www.</w:t>
            </w:r>
          </w:p>
        </w:tc>
      </w:tr>
      <w:tr w:rsidR="00B824B5" w:rsidRPr="005D7FB4" w14:paraId="6D3ED6EB" w14:textId="77777777" w:rsidTr="00DF6BBB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8AA4079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Procesor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6783966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 xml:space="preserve">Procesor klasy x86 o wydajności określonej na podstawie </w:t>
            </w:r>
            <w:proofErr w:type="spellStart"/>
            <w:r w:rsidRPr="005D7FB4">
              <w:rPr>
                <w:rFonts w:ascii="Tahoma" w:hAnsi="Tahoma" w:cs="Tahoma"/>
                <w:color w:val="000000"/>
                <w:lang w:eastAsia="en-US"/>
              </w:rPr>
              <w:t>PassMark</w:t>
            </w:r>
            <w:proofErr w:type="spellEnd"/>
            <w:r w:rsidRPr="005D7FB4">
              <w:rPr>
                <w:rFonts w:ascii="Tahoma" w:hAnsi="Tahoma" w:cs="Tahoma"/>
                <w:color w:val="000000"/>
                <w:lang w:eastAsia="en-US"/>
              </w:rPr>
              <w:t xml:space="preserve"> - CPU Mark http://www.cpubenchmark.net/cpu_list.php  wynoszącej przynajmniej 9544</w:t>
            </w:r>
          </w:p>
        </w:tc>
      </w:tr>
      <w:tr w:rsidR="00B824B5" w:rsidRPr="005D7FB4" w14:paraId="13F4284F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C7DF8C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4D7C02B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Zintegrowana, Pamięć współdzielona, Technologia 7nm, Taktowanie: 1600 MHz.</w:t>
            </w:r>
          </w:p>
        </w:tc>
      </w:tr>
      <w:tr w:rsidR="00B824B5" w:rsidRPr="005D7FB4" w14:paraId="52EC42F8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BB2DC0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FD6EA6D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Min. 1x 8GB DDR4</w:t>
            </w:r>
          </w:p>
        </w:tc>
      </w:tr>
      <w:tr w:rsidR="00B824B5" w:rsidRPr="005D7FB4" w14:paraId="7E7B023B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D20919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0B3D83A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16GB DDR4</w:t>
            </w:r>
          </w:p>
        </w:tc>
      </w:tr>
      <w:tr w:rsidR="00B824B5" w:rsidRPr="005D7FB4" w14:paraId="1D396033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011977B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DED21E0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Min. 256GB SSD M.2</w:t>
            </w:r>
          </w:p>
        </w:tc>
      </w:tr>
      <w:tr w:rsidR="00B824B5" w:rsidRPr="005D7FB4" w14:paraId="5A26B6FA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2C457E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672B8C1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High Definition (HD) Audio</w:t>
            </w:r>
          </w:p>
        </w:tc>
      </w:tr>
      <w:tr w:rsidR="00B824B5" w:rsidRPr="005D7FB4" w14:paraId="32019517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46801F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Kamera internetowa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DADDCF0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Tak HD</w:t>
            </w:r>
          </w:p>
        </w:tc>
      </w:tr>
      <w:tr w:rsidR="00B824B5" w:rsidRPr="005D7FB4" w14:paraId="6EC568AA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C16C26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Głośniki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45EAAA5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Stereo 1,5W x2</w:t>
            </w:r>
          </w:p>
        </w:tc>
      </w:tr>
      <w:tr w:rsidR="00B824B5" w:rsidRPr="005D7FB4" w14:paraId="3C76F7E9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4D21BE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Przekątna ekranu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81443B9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15,6"</w:t>
            </w:r>
          </w:p>
        </w:tc>
      </w:tr>
      <w:tr w:rsidR="00B824B5" w:rsidRPr="005D7FB4" w14:paraId="45632359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11681B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5D3B212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1920x1080</w:t>
            </w:r>
          </w:p>
        </w:tc>
      </w:tr>
      <w:tr w:rsidR="00B824B5" w:rsidRPr="005D7FB4" w14:paraId="4BD47FFE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4FD9C3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Matryca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D61CBCF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Matowa</w:t>
            </w:r>
          </w:p>
        </w:tc>
      </w:tr>
      <w:tr w:rsidR="00B824B5" w:rsidRPr="005D7FB4" w14:paraId="7C80807C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3F0B2A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79C2692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 xml:space="preserve">1 x 100/1000 </w:t>
            </w:r>
            <w:proofErr w:type="spellStart"/>
            <w:r w:rsidRPr="005D7FB4">
              <w:rPr>
                <w:rFonts w:ascii="Tahoma" w:hAnsi="Tahoma" w:cs="Tahoma"/>
                <w:color w:val="000000"/>
                <w:lang w:eastAsia="en-US"/>
              </w:rPr>
              <w:t>Mbit</w:t>
            </w:r>
            <w:proofErr w:type="spellEnd"/>
            <w:r w:rsidRPr="005D7FB4">
              <w:rPr>
                <w:rFonts w:ascii="Tahoma" w:hAnsi="Tahoma" w:cs="Tahoma"/>
                <w:color w:val="000000"/>
                <w:lang w:eastAsia="en-US"/>
              </w:rPr>
              <w:t>/s</w:t>
            </w:r>
          </w:p>
        </w:tc>
      </w:tr>
      <w:tr w:rsidR="00B824B5" w:rsidRPr="005D7FB4" w14:paraId="1BB55907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CDFFE4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1DECEEE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Wi-Fi 802.11ac</w:t>
            </w:r>
          </w:p>
        </w:tc>
      </w:tr>
      <w:tr w:rsidR="00B824B5" w:rsidRPr="005D7FB4" w14:paraId="60A9D3A8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252FD9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8A94431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Bluetooth 5.0</w:t>
            </w:r>
          </w:p>
        </w:tc>
      </w:tr>
      <w:tr w:rsidR="00B824B5" w:rsidRPr="005D7FB4" w14:paraId="5387A737" w14:textId="77777777" w:rsidTr="00DF6BBB">
        <w:trPr>
          <w:trHeight w:val="6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E29B549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Porty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11CA8E1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val="en-US" w:eastAsia="en-US"/>
              </w:rPr>
            </w:pPr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 2x USB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Typ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-A, 1x USB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Typ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-C, 1x HDMI (w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wersji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 co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najmniej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 1.4), 1x Ethernet (RJ-45-nie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dopuszcza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się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stosowania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 xml:space="preserve"> </w:t>
            </w:r>
            <w:proofErr w:type="spellStart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adapterów</w:t>
            </w:r>
            <w:proofErr w:type="spellEnd"/>
            <w:r w:rsidRPr="005D7FB4">
              <w:rPr>
                <w:rFonts w:ascii="Tahoma" w:hAnsi="Tahoma" w:cs="Tahoma"/>
                <w:color w:val="000000"/>
                <w:lang w:val="en-US" w:eastAsia="en-US"/>
              </w:rPr>
              <w:t>), 1xAudio (Combo)</w:t>
            </w:r>
          </w:p>
        </w:tc>
      </w:tr>
      <w:tr w:rsidR="00B824B5" w:rsidRPr="005D7FB4" w14:paraId="450BE065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626BCE7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Bateria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729AE2D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Zintegrowana 41Wh</w:t>
            </w:r>
          </w:p>
        </w:tc>
      </w:tr>
      <w:tr w:rsidR="00B824B5" w:rsidRPr="005D7FB4" w14:paraId="3B7DE3CF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3AC59AE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Zasilacz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5F963FE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45 W</w:t>
            </w:r>
          </w:p>
        </w:tc>
      </w:tr>
      <w:tr w:rsidR="00B824B5" w:rsidRPr="005D7FB4" w14:paraId="35239078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99628D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699B6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System operacyjny</w:t>
            </w:r>
          </w:p>
        </w:tc>
      </w:tr>
      <w:tr w:rsidR="00B824B5" w:rsidRPr="005D7FB4" w14:paraId="247411F0" w14:textId="77777777" w:rsidTr="00DF6BBB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6A0BA9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F4E287C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TPM 2.0</w:t>
            </w:r>
          </w:p>
        </w:tc>
      </w:tr>
      <w:tr w:rsidR="00B824B5" w:rsidRPr="005D7FB4" w14:paraId="6D087F3B" w14:textId="77777777" w:rsidTr="00DF6BBB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0E574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F4EA2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>
              <w:rPr>
                <w:rFonts w:ascii="Tahoma" w:hAnsi="Tahoma" w:cs="Tahoma"/>
                <w:color w:val="000000"/>
                <w:lang w:eastAsia="en-US"/>
              </w:rPr>
              <w:t>Min 24 miesiące</w:t>
            </w:r>
          </w:p>
        </w:tc>
      </w:tr>
      <w:tr w:rsidR="00B824B5" w:rsidRPr="005D7FB4" w14:paraId="4E7A0818" w14:textId="77777777" w:rsidTr="00DF6BBB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5E73A" w14:textId="77777777" w:rsidR="00B824B5" w:rsidRPr="005D7FB4" w:rsidRDefault="00B824B5" w:rsidP="00DF6BBB">
            <w:pPr>
              <w:rPr>
                <w:rFonts w:ascii="Tahoma" w:hAnsi="Tahoma" w:cs="Tahoma"/>
                <w:color w:val="000000"/>
                <w:lang w:eastAsia="en-US"/>
              </w:rPr>
            </w:pPr>
            <w:r w:rsidRPr="005D7FB4">
              <w:rPr>
                <w:rFonts w:ascii="Tahoma" w:hAnsi="Tahoma" w:cs="Tahoma"/>
                <w:color w:val="000000"/>
                <w:lang w:eastAsia="en-US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49262" w14:textId="77777777" w:rsidR="00B824B5" w:rsidRPr="005D7FB4" w:rsidRDefault="00B824B5" w:rsidP="00B824B5">
            <w:pPr>
              <w:pStyle w:val="Default"/>
              <w:numPr>
                <w:ilvl w:val="1"/>
                <w:numId w:val="29"/>
              </w:numPr>
              <w:spacing w:after="6"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szCs w:val="20"/>
                <w:lang w:eastAsia="en-US"/>
              </w:rPr>
              <w:t>o Certyfikat ISO 9001 dla producenta sprzętu,</w:t>
            </w:r>
          </w:p>
          <w:p w14:paraId="2BF08C40" w14:textId="77777777" w:rsidR="00B824B5" w:rsidRPr="005D7FB4" w:rsidRDefault="00B824B5" w:rsidP="00B824B5">
            <w:pPr>
              <w:pStyle w:val="Default"/>
              <w:numPr>
                <w:ilvl w:val="1"/>
                <w:numId w:val="29"/>
              </w:numPr>
              <w:spacing w:after="6"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szCs w:val="20"/>
                <w:lang w:eastAsia="en-US"/>
              </w:rPr>
              <w:t>o Certyfikat ISO 14001 dla producenta sprzętu,</w:t>
            </w:r>
          </w:p>
          <w:p w14:paraId="46413423" w14:textId="77777777" w:rsidR="00B824B5" w:rsidRPr="005D7FB4" w:rsidRDefault="00B824B5" w:rsidP="00B824B5">
            <w:pPr>
              <w:pStyle w:val="Default"/>
              <w:numPr>
                <w:ilvl w:val="1"/>
                <w:numId w:val="29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szCs w:val="20"/>
                <w:lang w:eastAsia="en-US"/>
              </w:rPr>
              <w:t>o Deklaracja zgodności CE</w:t>
            </w:r>
          </w:p>
        </w:tc>
      </w:tr>
    </w:tbl>
    <w:p w14:paraId="3A955158" w14:textId="77777777" w:rsidR="00B824B5" w:rsidRPr="005D7FB4" w:rsidRDefault="00B824B5" w:rsidP="00B824B5">
      <w:pPr>
        <w:autoSpaceDN w:val="0"/>
        <w:adjustRightInd w:val="0"/>
        <w:ind w:left="643"/>
        <w:jc w:val="both"/>
        <w:rPr>
          <w:rFonts w:ascii="Tahoma" w:hAnsi="Tahoma" w:cs="Tahoma"/>
          <w:b/>
        </w:rPr>
      </w:pPr>
    </w:p>
    <w:p w14:paraId="0D5E6188" w14:textId="77777777" w:rsidR="00B824B5" w:rsidRPr="00457E47" w:rsidRDefault="00B824B5" w:rsidP="00B824B5">
      <w:pPr>
        <w:autoSpaceDN w:val="0"/>
        <w:adjustRightInd w:val="0"/>
        <w:jc w:val="both"/>
        <w:rPr>
          <w:rFonts w:ascii="Tahoma" w:hAnsi="Tahoma" w:cs="Tahoma"/>
        </w:rPr>
      </w:pPr>
      <w:r w:rsidRPr="00457E47">
        <w:rPr>
          <w:rFonts w:ascii="Tahoma" w:hAnsi="Tahoma" w:cs="Tahoma"/>
        </w:rPr>
        <w:t>Zamawiający wymaga, aby oferowany sprzęt komputerowy był fabrycznie nowy, wcześniej nieużywany, wolny od wad i nieobciążony prawami osób trzecich.</w:t>
      </w:r>
    </w:p>
    <w:p w14:paraId="78D05999" w14:textId="77777777" w:rsidR="00B824B5" w:rsidRPr="00457E47" w:rsidRDefault="00B824B5" w:rsidP="00B824B5">
      <w:pPr>
        <w:autoSpaceDN w:val="0"/>
        <w:adjustRightInd w:val="0"/>
        <w:jc w:val="both"/>
        <w:rPr>
          <w:rFonts w:ascii="Tahoma" w:hAnsi="Tahoma" w:cs="Tahoma"/>
        </w:rPr>
      </w:pPr>
    </w:p>
    <w:p w14:paraId="6C0A2F73" w14:textId="77777777" w:rsidR="00B824B5" w:rsidRPr="00D02EDA" w:rsidRDefault="00B824B5" w:rsidP="00B824B5">
      <w:pPr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02EDA">
        <w:rPr>
          <w:rFonts w:ascii="Tahoma" w:hAnsi="Tahoma" w:cs="Tahoma"/>
          <w:b/>
          <w:bCs/>
          <w:color w:val="000000"/>
        </w:rPr>
        <w:t xml:space="preserve">Przedmiotowe środki dowodowe, </w:t>
      </w:r>
      <w:r w:rsidRPr="00D02EDA">
        <w:rPr>
          <w:rFonts w:ascii="Tahoma" w:hAnsi="Tahoma" w:cs="Tahoma"/>
          <w:color w:val="00000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</w:rPr>
        <w:t xml:space="preserve"> </w:t>
      </w:r>
      <w:r w:rsidRPr="00D02EDA">
        <w:rPr>
          <w:rFonts w:ascii="Tahoma" w:hAnsi="Tahoma" w:cs="Tahoma"/>
          <w:color w:val="000000"/>
        </w:rPr>
        <w:t>do oferty:</w:t>
      </w:r>
    </w:p>
    <w:p w14:paraId="5DCB4C22" w14:textId="77777777" w:rsidR="00B824B5" w:rsidRPr="00D02EDA" w:rsidRDefault="00B824B5" w:rsidP="00B824B5">
      <w:pPr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02EDA">
        <w:rPr>
          <w:rFonts w:ascii="Tahoma" w:hAnsi="Tahoma" w:cs="Tahoma"/>
          <w:color w:val="000000"/>
        </w:rPr>
        <w:t>- Karta katalogowa produktu</w:t>
      </w:r>
      <w:r>
        <w:rPr>
          <w:rFonts w:ascii="Tahoma" w:hAnsi="Tahoma" w:cs="Tahoma"/>
          <w:color w:val="000000"/>
        </w:rPr>
        <w:t>/karta techniczna</w:t>
      </w:r>
    </w:p>
    <w:p w14:paraId="5B3489D8" w14:textId="77777777" w:rsidR="00B824B5" w:rsidRPr="00457E47" w:rsidRDefault="00B824B5" w:rsidP="00B824B5">
      <w:pPr>
        <w:numPr>
          <w:ilvl w:val="1"/>
          <w:numId w:val="28"/>
        </w:num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- </w:t>
      </w:r>
      <w:r w:rsidRPr="00457E47">
        <w:rPr>
          <w:rFonts w:ascii="Tahoma" w:hAnsi="Tahoma" w:cs="Tahoma"/>
          <w:color w:val="000000"/>
        </w:rPr>
        <w:t>Wydruk potwierdzający wydajność procesor</w:t>
      </w:r>
      <w:r>
        <w:rPr>
          <w:rFonts w:ascii="Tahoma" w:hAnsi="Tahoma" w:cs="Tahoma"/>
          <w:color w:val="000000"/>
        </w:rPr>
        <w:t>a</w:t>
      </w:r>
      <w:r w:rsidRPr="00457E4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i karty graficznej</w:t>
      </w:r>
    </w:p>
    <w:p w14:paraId="099906FA" w14:textId="77777777" w:rsidR="00B824B5" w:rsidRPr="005D7FB4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</w:p>
    <w:p w14:paraId="4EAD60B0" w14:textId="77777777" w:rsidR="00B824B5" w:rsidRPr="005D7FB4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</w:p>
    <w:p w14:paraId="6C631ECB" w14:textId="77777777" w:rsidR="00B824B5" w:rsidRPr="005D7FB4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  <w:r w:rsidRPr="005D7FB4">
        <w:rPr>
          <w:rFonts w:ascii="Tahoma" w:hAnsi="Tahoma" w:cs="Tahoma"/>
          <w:b/>
        </w:rPr>
        <w:t>System operacyjny</w:t>
      </w:r>
    </w:p>
    <w:p w14:paraId="31A1504D" w14:textId="77777777" w:rsidR="00B824B5" w:rsidRPr="005D7FB4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</w:p>
    <w:p w14:paraId="14926BDF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System operacyjny dla sprzętu komputerowego z graficznym interfejsem użytkownika.</w:t>
      </w:r>
    </w:p>
    <w:p w14:paraId="504111F1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System operacyjny ma pozwalać na uruchomienie i pracę z aplikacjami użytkowanymi przez Zamawiającego, w szczególności: MS Office 2010, 2013, 2016, 2019, 2021; MS Visio 2007, 2010, 2016, 2019, 2021; MS Project 2007, 2010, 2016, 2019, 2021; AutoCAD.</w:t>
      </w:r>
    </w:p>
    <w:p w14:paraId="6B5A32C6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System ma udostępniać dwa rodzaje graficznego interfejsu użytkownika:</w:t>
      </w:r>
    </w:p>
    <w:p w14:paraId="7E5AC92A" w14:textId="77777777" w:rsidR="00B824B5" w:rsidRPr="005D7FB4" w:rsidRDefault="00B824B5" w:rsidP="00B824B5">
      <w:pPr>
        <w:autoSpaceDN w:val="0"/>
        <w:adjustRightInd w:val="0"/>
        <w:ind w:firstLine="643"/>
        <w:jc w:val="both"/>
        <w:rPr>
          <w:rFonts w:ascii="Tahoma" w:hAnsi="Tahoma" w:cs="Tahoma"/>
        </w:rPr>
      </w:pPr>
      <w:r w:rsidRPr="005D7FB4">
        <w:rPr>
          <w:rFonts w:ascii="Tahoma" w:hAnsi="Tahoma" w:cs="Tahoma"/>
        </w:rPr>
        <w:t>a. Klasyczny, umożliwiający obsługę przy pomocy klawiatury i myszy,</w:t>
      </w:r>
    </w:p>
    <w:p w14:paraId="7BE45E8B" w14:textId="77777777" w:rsidR="00B824B5" w:rsidRPr="005D7FB4" w:rsidRDefault="00B824B5" w:rsidP="00B824B5">
      <w:pPr>
        <w:autoSpaceDN w:val="0"/>
        <w:adjustRightInd w:val="0"/>
        <w:ind w:left="643"/>
        <w:jc w:val="both"/>
        <w:rPr>
          <w:rFonts w:ascii="Tahoma" w:hAnsi="Tahoma" w:cs="Tahoma"/>
        </w:rPr>
      </w:pPr>
      <w:r w:rsidRPr="005D7FB4">
        <w:rPr>
          <w:rFonts w:ascii="Tahoma" w:hAnsi="Tahoma" w:cs="Tahoma"/>
        </w:rPr>
        <w:t>b. Dotykowy umożliwiający sterowanie dotykiem na urządzeniach typu tablet lub monitorach dotykowych.</w:t>
      </w:r>
    </w:p>
    <w:p w14:paraId="030BF84E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Interfejsy użytkownika dostępne w wielu językach do wyboru – w tym polskim i angielskim.</w:t>
      </w:r>
    </w:p>
    <w:p w14:paraId="7D417AE9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Zlokalizowane w języku polskim, co najmniej następujące elementy: menu, odtwarzacz multimediów, pomoc, komunikaty systemowe.</w:t>
      </w:r>
    </w:p>
    <w:p w14:paraId="54152DCA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Wbudowany system pomocy w języku polskim.</w:t>
      </w:r>
    </w:p>
    <w:p w14:paraId="4B8A7393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Graficzne środowisko instalacji i konfiguracji dostępne w języku polskim.</w:t>
      </w:r>
    </w:p>
    <w:p w14:paraId="1980BC66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</w:t>
      </w:r>
      <w:r w:rsidRPr="005D7FB4">
        <w:rPr>
          <w:rFonts w:ascii="Tahoma" w:hAnsi="Tahoma" w:cs="Tahoma"/>
          <w:sz w:val="20"/>
          <w:szCs w:val="20"/>
        </w:rPr>
        <w:br/>
        <w:t>z poprawek są potrzebne.</w:t>
      </w:r>
    </w:p>
    <w:p w14:paraId="7AC86167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dokonywania aktualizacji i poprawek systemu poprzez mechanizm zarządzany przez administratora systemu Zamawiającego.</w:t>
      </w:r>
    </w:p>
    <w:p w14:paraId="744DB024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Dostępność bezpłatnych biuletynów bezpieczeństwa związanych</w:t>
      </w:r>
      <w:r w:rsidRPr="005D7FB4">
        <w:rPr>
          <w:rFonts w:ascii="Tahoma" w:hAnsi="Tahoma" w:cs="Tahoma"/>
          <w:sz w:val="20"/>
          <w:szCs w:val="20"/>
        </w:rPr>
        <w:br/>
        <w:t>z działaniem systemu operacyjnego.</w:t>
      </w:r>
    </w:p>
    <w:p w14:paraId="636B3B81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Wbudowana zapora internetowa (firewall) dla ochrony połączeń internetowych; zintegrowana z systemem konsola do zarządzania ustawieniami zapory i regułami IP v4 i v6.</w:t>
      </w:r>
    </w:p>
    <w:p w14:paraId="23D6A965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Wbudowane mechanizmy ochrony antywirusowej i przeciw złośliwemu oprogramowaniu z zapewnionymi bezpłatnymi aktualizacjami.</w:t>
      </w:r>
    </w:p>
    <w:p w14:paraId="7D2D3FE2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 w:rsidRPr="005D7FB4">
        <w:rPr>
          <w:rFonts w:ascii="Tahoma" w:hAnsi="Tahoma" w:cs="Tahoma"/>
          <w:sz w:val="20"/>
          <w:szCs w:val="20"/>
        </w:rPr>
        <w:t>Plug&amp;Play</w:t>
      </w:r>
      <w:proofErr w:type="spellEnd"/>
      <w:r w:rsidRPr="005D7FB4">
        <w:rPr>
          <w:rFonts w:ascii="Tahoma" w:hAnsi="Tahoma" w:cs="Tahoma"/>
          <w:sz w:val="20"/>
          <w:szCs w:val="20"/>
        </w:rPr>
        <w:t>, Wi-Fi).</w:t>
      </w:r>
    </w:p>
    <w:p w14:paraId="4BF8CA25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Funkcjonalność automatycznej zmiany domyślnej drukarki w zależności od sieci, do której podłączony jest komputer.</w:t>
      </w:r>
    </w:p>
    <w:p w14:paraId="226FCFD3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zarządzania stacją roboczą poprzez polityki grupowe – przez politykę rozumiemy zestaw reguł definiujących lub ograniczających funkcjonalność systemu lub aplikacji.</w:t>
      </w:r>
    </w:p>
    <w:p w14:paraId="36849816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Rozbudowane, definiowalne polityki bezpieczeństwa – polityki dla systemu operacyjnego i dla wskazanych aplikacji.,</w:t>
      </w:r>
    </w:p>
    <w:p w14:paraId="17CB53F2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zdalnej automatycznej instalacji, konfiguracji, administrowania oraz aktualizowania systemu, zgodnie z określonymi uprawnieniami poprzez polityki grupowe.</w:t>
      </w:r>
    </w:p>
    <w:p w14:paraId="6E60171F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Zabezpieczony hasłem hierarchiczny dostęp do systemu, konta i profile użytkowników zarządzane zdalnie; praca systemu w trybie ochrony kont użytkowników.</w:t>
      </w:r>
    </w:p>
    <w:p w14:paraId="7763E08B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</w:r>
    </w:p>
    <w:p w14:paraId="4DAA1E12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Zintegrowany z systemem operacyjnym moduł synchronizacji komputera</w:t>
      </w:r>
      <w:r w:rsidRPr="005D7FB4">
        <w:rPr>
          <w:rFonts w:ascii="Tahoma" w:hAnsi="Tahoma" w:cs="Tahoma"/>
          <w:sz w:val="20"/>
          <w:szCs w:val="20"/>
        </w:rPr>
        <w:br/>
        <w:t>z urządzeniami zewnętrznymi.</w:t>
      </w:r>
    </w:p>
    <w:p w14:paraId="12506FD5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5D7FB4">
        <w:rPr>
          <w:rFonts w:ascii="Tahoma" w:hAnsi="Tahoma" w:cs="Tahoma"/>
          <w:sz w:val="20"/>
          <w:szCs w:val="20"/>
          <w:lang w:val="en-US"/>
        </w:rPr>
        <w:t>Obsługa</w:t>
      </w:r>
      <w:proofErr w:type="spellEnd"/>
      <w:r w:rsidRPr="005D7FB4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5D7FB4">
        <w:rPr>
          <w:rFonts w:ascii="Tahoma" w:hAnsi="Tahoma" w:cs="Tahoma"/>
          <w:sz w:val="20"/>
          <w:szCs w:val="20"/>
          <w:lang w:val="en-US"/>
        </w:rPr>
        <w:t>standardu</w:t>
      </w:r>
      <w:proofErr w:type="spellEnd"/>
      <w:r w:rsidRPr="005D7FB4">
        <w:rPr>
          <w:rFonts w:ascii="Tahoma" w:hAnsi="Tahoma" w:cs="Tahoma"/>
          <w:sz w:val="20"/>
          <w:szCs w:val="20"/>
          <w:lang w:val="en-US"/>
        </w:rPr>
        <w:t xml:space="preserve"> NFC (near field communication).</w:t>
      </w:r>
    </w:p>
    <w:p w14:paraId="32DF094F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przystosowania stanowiska dla osób niepełnosprawnych (np. słabo widzących).</w:t>
      </w:r>
    </w:p>
    <w:p w14:paraId="3174E7C1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Wsparcie dla IPSEC oparte na politykach – wdrażanie IPSEC oparte na zestawach reguł definiujących ustawienia zarządzanych w sposób centralny.</w:t>
      </w:r>
    </w:p>
    <w:p w14:paraId="6CEB9899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Mechanizmy logowania do domeny w oparciu o:</w:t>
      </w:r>
    </w:p>
    <w:p w14:paraId="254A1C58" w14:textId="77777777" w:rsidR="00B824B5" w:rsidRPr="005D7FB4" w:rsidRDefault="00B824B5" w:rsidP="00B824B5">
      <w:pPr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5D7FB4">
        <w:rPr>
          <w:rFonts w:ascii="Tahoma" w:hAnsi="Tahoma" w:cs="Tahoma"/>
        </w:rPr>
        <w:t>a. Login i hasło,</w:t>
      </w:r>
    </w:p>
    <w:p w14:paraId="272E3210" w14:textId="77777777" w:rsidR="00B824B5" w:rsidRPr="005D7FB4" w:rsidRDefault="00B824B5" w:rsidP="00B824B5">
      <w:pPr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5D7FB4">
        <w:rPr>
          <w:rFonts w:ascii="Tahoma" w:hAnsi="Tahoma" w:cs="Tahoma"/>
        </w:rPr>
        <w:t>b. Karty z certyfikatami (</w:t>
      </w:r>
      <w:proofErr w:type="spellStart"/>
      <w:r w:rsidRPr="005D7FB4">
        <w:rPr>
          <w:rFonts w:ascii="Tahoma" w:hAnsi="Tahoma" w:cs="Tahoma"/>
        </w:rPr>
        <w:t>smartcard</w:t>
      </w:r>
      <w:proofErr w:type="spellEnd"/>
      <w:r w:rsidRPr="005D7FB4">
        <w:rPr>
          <w:rFonts w:ascii="Tahoma" w:hAnsi="Tahoma" w:cs="Tahoma"/>
        </w:rPr>
        <w:t>),</w:t>
      </w:r>
    </w:p>
    <w:p w14:paraId="32435E57" w14:textId="77777777" w:rsidR="00B824B5" w:rsidRPr="005D7FB4" w:rsidRDefault="00B824B5" w:rsidP="00B824B5">
      <w:pPr>
        <w:autoSpaceDN w:val="0"/>
        <w:adjustRightInd w:val="0"/>
        <w:ind w:left="709"/>
        <w:jc w:val="both"/>
        <w:rPr>
          <w:rFonts w:ascii="Tahoma" w:hAnsi="Tahoma" w:cs="Tahoma"/>
        </w:rPr>
      </w:pPr>
      <w:r w:rsidRPr="005D7FB4">
        <w:rPr>
          <w:rFonts w:ascii="Tahoma" w:hAnsi="Tahoma" w:cs="Tahoma"/>
        </w:rPr>
        <w:t>c. Wirtualne karty (logowanie w oparciu o certyfikat chroniony poprzez moduł TPM).</w:t>
      </w:r>
    </w:p>
    <w:p w14:paraId="5D86F0DE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Mechanizmy wieloelementowego uwierzytelniania.</w:t>
      </w:r>
    </w:p>
    <w:p w14:paraId="1CD35682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Wsparcie do uwierzytelnienia urządzenia na bazie certyfikatu.</w:t>
      </w:r>
    </w:p>
    <w:p w14:paraId="72AA753E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Wsparcie wbudowanej zapory ogniowej dla Internet </w:t>
      </w:r>
      <w:proofErr w:type="spellStart"/>
      <w:r w:rsidRPr="005D7FB4">
        <w:rPr>
          <w:rFonts w:ascii="Tahoma" w:hAnsi="Tahoma" w:cs="Tahoma"/>
          <w:sz w:val="20"/>
          <w:szCs w:val="20"/>
        </w:rPr>
        <w:t>Key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Exchange v. 2 (IKEv2) dla warstwy transportowej </w:t>
      </w:r>
      <w:proofErr w:type="spellStart"/>
      <w:r w:rsidRPr="005D7FB4">
        <w:rPr>
          <w:rFonts w:ascii="Tahoma" w:hAnsi="Tahoma" w:cs="Tahoma"/>
          <w:sz w:val="20"/>
          <w:szCs w:val="20"/>
        </w:rPr>
        <w:t>IPsec</w:t>
      </w:r>
      <w:proofErr w:type="spellEnd"/>
      <w:r w:rsidRPr="005D7FB4">
        <w:rPr>
          <w:rFonts w:ascii="Tahoma" w:hAnsi="Tahoma" w:cs="Tahoma"/>
          <w:sz w:val="20"/>
          <w:szCs w:val="20"/>
        </w:rPr>
        <w:t>.</w:t>
      </w:r>
    </w:p>
    <w:p w14:paraId="1060B853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lastRenderedPageBreak/>
        <w:t xml:space="preserve">Wbudowane narzędzia służące do administracji, do wykonywania kopii zapasowych polityk i ich odtwarzania oraz generowania </w:t>
      </w:r>
      <w:proofErr w:type="spellStart"/>
      <w:r w:rsidRPr="005D7FB4">
        <w:rPr>
          <w:rFonts w:ascii="Tahoma" w:hAnsi="Tahoma" w:cs="Tahoma"/>
          <w:sz w:val="20"/>
          <w:szCs w:val="20"/>
        </w:rPr>
        <w:t>raportówz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ustawień polityk.</w:t>
      </w:r>
    </w:p>
    <w:p w14:paraId="698BF1BC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Wsparcie dla środowisk Java i .NET Framework 4.x – możliwość uruchomienia aplikacji działających we wskazanych środowiskach.</w:t>
      </w:r>
    </w:p>
    <w:p w14:paraId="38C5B23B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Wsparcie dla JScript i </w:t>
      </w:r>
      <w:proofErr w:type="spellStart"/>
      <w:r w:rsidRPr="005D7FB4">
        <w:rPr>
          <w:rFonts w:ascii="Tahoma" w:hAnsi="Tahoma" w:cs="Tahoma"/>
          <w:sz w:val="20"/>
          <w:szCs w:val="20"/>
        </w:rPr>
        <w:t>VBScript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– możliwość uruchamiania interpretera poleceń.</w:t>
      </w:r>
    </w:p>
    <w:p w14:paraId="135361B8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Zdalna pomoc i współdzielenie aplikacji – możliwość zdalnego przejęcia sesji zalogowanego użytkownika celem rozwiązania </w:t>
      </w:r>
      <w:proofErr w:type="spellStart"/>
      <w:r w:rsidRPr="005D7FB4">
        <w:rPr>
          <w:rFonts w:ascii="Tahoma" w:hAnsi="Tahoma" w:cs="Tahoma"/>
          <w:sz w:val="20"/>
          <w:szCs w:val="20"/>
        </w:rPr>
        <w:t>problemuz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komputerem.</w:t>
      </w:r>
    </w:p>
    <w:p w14:paraId="00D892FC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Rozwiązanie służące do automatycznego zbudowania obrazu systemu wraz z aplikacjami. Obraz systemu służyć ma do automatycznego upowszechnienia systemu operacyjnego inicjowanego i wykonywanego</w:t>
      </w:r>
      <w:r w:rsidRPr="005D7FB4">
        <w:rPr>
          <w:rFonts w:ascii="Tahoma" w:hAnsi="Tahoma" w:cs="Tahoma"/>
          <w:sz w:val="20"/>
          <w:szCs w:val="20"/>
        </w:rPr>
        <w:br/>
        <w:t>w całości poprzez sieć komputerową.</w:t>
      </w:r>
    </w:p>
    <w:p w14:paraId="0F8B776F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Rozwiązanie ma umożliwiające wdrożenie nowego obrazu poprzez zdalną instalację.</w:t>
      </w:r>
    </w:p>
    <w:p w14:paraId="7471A567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Transakcyjny system plików pozwalający na stosowanie przydziałów (ang. </w:t>
      </w:r>
      <w:proofErr w:type="spellStart"/>
      <w:r w:rsidRPr="005D7FB4">
        <w:rPr>
          <w:rFonts w:ascii="Tahoma" w:hAnsi="Tahoma" w:cs="Tahoma"/>
          <w:sz w:val="20"/>
          <w:szCs w:val="20"/>
        </w:rPr>
        <w:t>quota</w:t>
      </w:r>
      <w:proofErr w:type="spellEnd"/>
      <w:r w:rsidRPr="005D7FB4">
        <w:rPr>
          <w:rFonts w:ascii="Tahoma" w:hAnsi="Tahoma" w:cs="Tahoma"/>
          <w:sz w:val="20"/>
          <w:szCs w:val="20"/>
        </w:rPr>
        <w:t>) na dysku dla użytkowników oraz zapewniający większą niezawodność i pozwalający tworzyć kopie zapasowe.</w:t>
      </w:r>
    </w:p>
    <w:p w14:paraId="46E36215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Zarządzanie kontami użytkowników sieci oraz urządzeniami sieciowymi</w:t>
      </w:r>
      <w:r w:rsidRPr="005D7FB4">
        <w:rPr>
          <w:rFonts w:ascii="Tahoma" w:hAnsi="Tahoma" w:cs="Tahoma"/>
          <w:sz w:val="20"/>
          <w:szCs w:val="20"/>
        </w:rPr>
        <w:br/>
        <w:t>tj. drukarki, modemy, woluminy dyskowe, usługi katalogowe.</w:t>
      </w:r>
    </w:p>
    <w:p w14:paraId="1C369307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Oprogramowanie dla tworzenia kopii zapasowych (Backup); automatyczne wykonywanie kopii plików z możliwością automatycznego przywrócenia wersji wcześniejszej.</w:t>
      </w:r>
    </w:p>
    <w:p w14:paraId="74B32D62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przywracania obrazu plików systemowych do uprzednio zapisanej postaci.</w:t>
      </w:r>
    </w:p>
    <w:p w14:paraId="18E11180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14:paraId="0D690996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blokowania lub dopuszczania dowolnych urządzeń peryferyjnych za pomocą polityk grupowych (np. przy użyciu numerów identyfikacyjnych sprzętu).</w:t>
      </w:r>
    </w:p>
    <w:p w14:paraId="11A167CF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Wbudowany mechanizm wirtualizacji typu </w:t>
      </w:r>
      <w:proofErr w:type="spellStart"/>
      <w:r w:rsidRPr="005D7FB4">
        <w:rPr>
          <w:rFonts w:ascii="Tahoma" w:hAnsi="Tahoma" w:cs="Tahoma"/>
          <w:sz w:val="20"/>
          <w:szCs w:val="20"/>
        </w:rPr>
        <w:t>hypervisor</w:t>
      </w:r>
      <w:proofErr w:type="spellEnd"/>
      <w:r w:rsidRPr="005D7FB4">
        <w:rPr>
          <w:rFonts w:ascii="Tahoma" w:hAnsi="Tahoma" w:cs="Tahoma"/>
          <w:sz w:val="20"/>
          <w:szCs w:val="20"/>
        </w:rPr>
        <w:t>, umożliwiający, zgodnie z uprawnieniami licencyjnymi, uruchomienie do 4 maszyn wirtualnych.</w:t>
      </w:r>
    </w:p>
    <w:p w14:paraId="78181908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Mechanizm szyfrowania dysków wewnętrznych i </w:t>
      </w:r>
      <w:proofErr w:type="spellStart"/>
      <w:r w:rsidRPr="005D7FB4">
        <w:rPr>
          <w:rFonts w:ascii="Tahoma" w:hAnsi="Tahoma" w:cs="Tahoma"/>
          <w:sz w:val="20"/>
          <w:szCs w:val="20"/>
        </w:rPr>
        <w:t>zewnętrznychz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możliwością szyfrowania ograniczonego do danych użytkownika.</w:t>
      </w:r>
    </w:p>
    <w:p w14:paraId="4F8547E2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Wbudowane w system narzędzie do szyfrowania partycji systemowych komputera, z możliwością przechowywania certyfikatów w </w:t>
      </w:r>
      <w:proofErr w:type="spellStart"/>
      <w:r w:rsidRPr="005D7FB4">
        <w:rPr>
          <w:rFonts w:ascii="Tahoma" w:hAnsi="Tahoma" w:cs="Tahoma"/>
          <w:sz w:val="20"/>
          <w:szCs w:val="20"/>
        </w:rPr>
        <w:t>mikrochipie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TPM (</w:t>
      </w:r>
      <w:proofErr w:type="spellStart"/>
      <w:r w:rsidRPr="005D7FB4">
        <w:rPr>
          <w:rFonts w:ascii="Tahoma" w:hAnsi="Tahoma" w:cs="Tahoma"/>
          <w:sz w:val="20"/>
          <w:szCs w:val="20"/>
        </w:rPr>
        <w:t>Trusted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Platform Module) w wersji minimum 1.2 lub na kluczach pamięci przenośnej USB.</w:t>
      </w:r>
    </w:p>
    <w:p w14:paraId="47238C3B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Wbudowane w system narzędzie do szyfrowania dysków przenośnych,</w:t>
      </w:r>
      <w:r w:rsidRPr="005D7FB4">
        <w:rPr>
          <w:rFonts w:ascii="Tahoma" w:hAnsi="Tahoma" w:cs="Tahoma"/>
          <w:sz w:val="20"/>
          <w:szCs w:val="20"/>
        </w:rPr>
        <w:br/>
        <w:t>z możliwością centralnego zarządzania poprzez polityki grupowe, pozwalające na wymuszenie szyfrowania dysków przenośnych.</w:t>
      </w:r>
    </w:p>
    <w:p w14:paraId="39C79930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tworzenia i przechowywania kopii zapasowych kluczy odzyskiwania do szyfrowania partycji w usługach katalogowych.</w:t>
      </w:r>
    </w:p>
    <w:p w14:paraId="394C938A" w14:textId="77777777" w:rsidR="00B824B5" w:rsidRPr="005D7FB4" w:rsidRDefault="00B824B5" w:rsidP="00B824B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 w:rsidRPr="005D7FB4">
        <w:rPr>
          <w:rFonts w:ascii="Tahoma" w:hAnsi="Tahoma" w:cs="Tahoma"/>
          <w:sz w:val="20"/>
          <w:szCs w:val="20"/>
        </w:rPr>
        <w:t>reinstalacji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systemu.</w:t>
      </w:r>
    </w:p>
    <w:p w14:paraId="49C4EB73" w14:textId="77777777" w:rsidR="00B824B5" w:rsidRDefault="00B824B5" w:rsidP="00B824B5"/>
    <w:p w14:paraId="22897E36" w14:textId="77777777" w:rsidR="00B824B5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</w:p>
    <w:p w14:paraId="0FBB9285" w14:textId="77777777" w:rsidR="00B824B5" w:rsidRDefault="00B824B5" w:rsidP="00B824B5">
      <w:pPr>
        <w:autoSpaceDN w:val="0"/>
        <w:adjustRightInd w:val="0"/>
        <w:jc w:val="both"/>
        <w:rPr>
          <w:rFonts w:ascii="Tahoma" w:hAnsi="Tahoma" w:cs="Tahoma"/>
          <w:b/>
        </w:rPr>
      </w:pPr>
    </w:p>
    <w:p w14:paraId="6C7E3FE4" w14:textId="507052EA" w:rsidR="00C358D4" w:rsidRPr="00B824B5" w:rsidRDefault="00C358D4" w:rsidP="00B824B5">
      <w:pPr>
        <w:rPr>
          <w:rFonts w:eastAsia="Lucida Sans Unicode"/>
        </w:rPr>
      </w:pPr>
    </w:p>
    <w:sectPr w:rsidR="00C358D4" w:rsidRPr="00B824B5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A48AA" w14:textId="77777777" w:rsidR="001C4154" w:rsidRDefault="001C4154" w:rsidP="00DA5839">
      <w:r>
        <w:separator/>
      </w:r>
    </w:p>
  </w:endnote>
  <w:endnote w:type="continuationSeparator" w:id="0">
    <w:p w14:paraId="14FDEFB2" w14:textId="77777777" w:rsidR="001C4154" w:rsidRDefault="001C415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6FB8B" w14:textId="77777777" w:rsidR="001C4154" w:rsidRDefault="001C4154" w:rsidP="00DA5839">
      <w:r>
        <w:separator/>
      </w:r>
    </w:p>
  </w:footnote>
  <w:footnote w:type="continuationSeparator" w:id="0">
    <w:p w14:paraId="6299055C" w14:textId="77777777" w:rsidR="001C4154" w:rsidRDefault="001C415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4445F563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6B27A0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14CC6FB"/>
    <w:multiLevelType w:val="hybridMultilevel"/>
    <w:tmpl w:val="99D40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9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0" w15:restartNumberingAfterBreak="0">
    <w:nsid w:val="1D2A7E34"/>
    <w:multiLevelType w:val="hybridMultilevel"/>
    <w:tmpl w:val="7676FF90"/>
    <w:lvl w:ilvl="0" w:tplc="CC440552">
      <w:start w:val="1"/>
      <w:numFmt w:val="decimal"/>
      <w:lvlText w:val="4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2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83C2E"/>
    <w:multiLevelType w:val="hybridMultilevel"/>
    <w:tmpl w:val="480A1D00"/>
    <w:lvl w:ilvl="0" w:tplc="1272FF64">
      <w:start w:val="1"/>
      <w:numFmt w:val="decimal"/>
      <w:lvlText w:val="%1."/>
      <w:lvlJc w:val="left"/>
      <w:pPr>
        <w:ind w:left="73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8" w15:restartNumberingAfterBreak="0">
    <w:nsid w:val="2E22174C"/>
    <w:multiLevelType w:val="hybridMultilevel"/>
    <w:tmpl w:val="FDE4CD98"/>
    <w:lvl w:ilvl="0" w:tplc="64B28BE4">
      <w:start w:val="1"/>
      <w:numFmt w:val="decimal"/>
      <w:lvlText w:val="7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458D7401"/>
    <w:multiLevelType w:val="hybridMultilevel"/>
    <w:tmpl w:val="4D542816"/>
    <w:lvl w:ilvl="0" w:tplc="7FC29438">
      <w:start w:val="1"/>
      <w:numFmt w:val="decimal"/>
      <w:lvlText w:val="6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5" w15:restartNumberingAfterBreak="0">
    <w:nsid w:val="525A0C26"/>
    <w:multiLevelType w:val="hybridMultilevel"/>
    <w:tmpl w:val="C4C0B1B6"/>
    <w:lvl w:ilvl="0" w:tplc="2D86C928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52EA2DA3"/>
    <w:multiLevelType w:val="hybridMultilevel"/>
    <w:tmpl w:val="17AC6754"/>
    <w:lvl w:ilvl="0" w:tplc="1A2A05FE">
      <w:start w:val="1"/>
      <w:numFmt w:val="decimal"/>
      <w:lvlText w:val="1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130F4F"/>
    <w:multiLevelType w:val="hybridMultilevel"/>
    <w:tmpl w:val="A4D6348A"/>
    <w:lvl w:ilvl="0" w:tplc="82149E20">
      <w:start w:val="1"/>
      <w:numFmt w:val="decimal"/>
      <w:lvlText w:val="2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57E6CE2"/>
    <w:multiLevelType w:val="hybridMultilevel"/>
    <w:tmpl w:val="F1C23D6C"/>
    <w:lvl w:ilvl="0" w:tplc="C0040D0C">
      <w:start w:val="1"/>
      <w:numFmt w:val="decimal"/>
      <w:lvlText w:val="3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6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79EA5DBC"/>
    <w:multiLevelType w:val="hybridMultilevel"/>
    <w:tmpl w:val="9842B2B2"/>
    <w:lvl w:ilvl="0" w:tplc="D9201C86">
      <w:start w:val="1"/>
      <w:numFmt w:val="decimal"/>
      <w:lvlText w:val="5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7949332">
    <w:abstractNumId w:val="0"/>
  </w:num>
  <w:num w:numId="2" w16cid:durableId="1954286336">
    <w:abstractNumId w:val="44"/>
  </w:num>
  <w:num w:numId="3" w16cid:durableId="605887361">
    <w:abstractNumId w:val="55"/>
  </w:num>
  <w:num w:numId="4" w16cid:durableId="1511917154">
    <w:abstractNumId w:val="29"/>
  </w:num>
  <w:num w:numId="5" w16cid:durableId="1730417760">
    <w:abstractNumId w:val="37"/>
  </w:num>
  <w:num w:numId="6" w16cid:durableId="613172938">
    <w:abstractNumId w:val="27"/>
  </w:num>
  <w:num w:numId="7" w16cid:durableId="1222329445">
    <w:abstractNumId w:val="43"/>
  </w:num>
  <w:num w:numId="8" w16cid:durableId="1618952855">
    <w:abstractNumId w:val="60"/>
  </w:num>
  <w:num w:numId="9" w16cid:durableId="1646741776">
    <w:abstractNumId w:val="40"/>
  </w:num>
  <w:num w:numId="10" w16cid:durableId="992215424">
    <w:abstractNumId w:val="28"/>
  </w:num>
  <w:num w:numId="11" w16cid:durableId="1360668246">
    <w:abstractNumId w:val="32"/>
  </w:num>
  <w:num w:numId="12" w16cid:durableId="1776368964">
    <w:abstractNumId w:val="49"/>
  </w:num>
  <w:num w:numId="13" w16cid:durableId="454063150">
    <w:abstractNumId w:val="35"/>
  </w:num>
  <w:num w:numId="14" w16cid:durableId="239295443">
    <w:abstractNumId w:val="59"/>
  </w:num>
  <w:num w:numId="15" w16cid:durableId="1981839274">
    <w:abstractNumId w:val="53"/>
  </w:num>
  <w:num w:numId="16" w16cid:durableId="2018654823">
    <w:abstractNumId w:val="26"/>
  </w:num>
  <w:num w:numId="17" w16cid:durableId="459110642">
    <w:abstractNumId w:val="47"/>
  </w:num>
  <w:num w:numId="18" w16cid:durableId="778259505">
    <w:abstractNumId w:val="42"/>
  </w:num>
  <w:num w:numId="19" w16cid:durableId="1017074420">
    <w:abstractNumId w:val="34"/>
  </w:num>
  <w:num w:numId="20" w16cid:durableId="1548954372">
    <w:abstractNumId w:val="45"/>
  </w:num>
  <w:num w:numId="21" w16cid:durableId="659233811">
    <w:abstractNumId w:val="46"/>
  </w:num>
  <w:num w:numId="22" w16cid:durableId="33966574">
    <w:abstractNumId w:val="48"/>
  </w:num>
  <w:num w:numId="23" w16cid:durableId="336152286">
    <w:abstractNumId w:val="52"/>
  </w:num>
  <w:num w:numId="24" w16cid:durableId="622925420">
    <w:abstractNumId w:val="30"/>
  </w:num>
  <w:num w:numId="25" w16cid:durableId="1227692084">
    <w:abstractNumId w:val="58"/>
  </w:num>
  <w:num w:numId="26" w16cid:durableId="1575431331">
    <w:abstractNumId w:val="41"/>
  </w:num>
  <w:num w:numId="27" w16cid:durableId="1686903924">
    <w:abstractNumId w:val="38"/>
  </w:num>
  <w:num w:numId="28" w16cid:durableId="777985940">
    <w:abstractNumId w:val="24"/>
  </w:num>
  <w:num w:numId="29" w16cid:durableId="115225954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7565615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1B91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312C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B7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152"/>
    <w:rsid w:val="001A59F1"/>
    <w:rsid w:val="001A6173"/>
    <w:rsid w:val="001A640B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154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50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206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2E2D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966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3C3E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6E2F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9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599D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2B2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218"/>
    <w:rsid w:val="004D7787"/>
    <w:rsid w:val="004E0088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D7E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3702A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A63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3D1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87E9A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1B16"/>
    <w:rsid w:val="006B263F"/>
    <w:rsid w:val="006B27A0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5DB6"/>
    <w:rsid w:val="00766789"/>
    <w:rsid w:val="007701DF"/>
    <w:rsid w:val="00770B28"/>
    <w:rsid w:val="00770F92"/>
    <w:rsid w:val="00771CFB"/>
    <w:rsid w:val="00771ED2"/>
    <w:rsid w:val="007725D8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271F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2A2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5784"/>
    <w:rsid w:val="0088621B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B28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2F42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2579A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252F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57C8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1C8"/>
    <w:rsid w:val="009A6A3D"/>
    <w:rsid w:val="009A6F90"/>
    <w:rsid w:val="009A7027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320F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0704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A46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24B5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0DC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C3A"/>
    <w:rsid w:val="00C91FA9"/>
    <w:rsid w:val="00C92E2D"/>
    <w:rsid w:val="00C94B76"/>
    <w:rsid w:val="00C95E48"/>
    <w:rsid w:val="00C95E5A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514E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1EC8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4815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33B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0EB"/>
    <w:rsid w:val="00E413B3"/>
    <w:rsid w:val="00E41F5F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5EF6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,lp1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1E44A0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5D54C8"/>
    <w:rsid w:val="005F0BBE"/>
    <w:rsid w:val="005F28C9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56D6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1CE5"/>
    <w:rsid w:val="00D85F7D"/>
    <w:rsid w:val="00E0186D"/>
    <w:rsid w:val="00E5310F"/>
    <w:rsid w:val="00EB0CE7"/>
    <w:rsid w:val="00EB1DA4"/>
    <w:rsid w:val="00F25738"/>
    <w:rsid w:val="00F451A3"/>
    <w:rsid w:val="00F9041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CFF44-D5E3-43C6-A661-F7B76381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7080</Characters>
  <Application>Microsoft Office Word</Application>
  <DocSecurity>0</DocSecurity>
  <Lines>114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7999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2022-07-25T10:54:00Z</dcterms:modified>
</cp:coreProperties>
</file>